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F2A" w:rsidRPr="00824728" w:rsidRDefault="00980FD9" w:rsidP="00824728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Повышение пенсии сельским пенсионерам</w:t>
      </w:r>
      <w:r w:rsidR="004E1F2A" w:rsidRPr="0082472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</w:p>
    <w:p w:rsidR="00980FD9" w:rsidRPr="00737CDD" w:rsidRDefault="00824728" w:rsidP="00824728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</w:t>
      </w:r>
      <w:r w:rsidR="004E1F2A" w:rsidRPr="00824728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нтервью с начальником УПФР в Зубово-Полянском муниципальном районе </w:t>
      </w:r>
      <w:r w:rsidR="004E1F2A" w:rsidRPr="00737CDD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РМ (межрайонное) </w:t>
      </w:r>
      <w:proofErr w:type="spellStart"/>
      <w:r w:rsidR="004E1F2A" w:rsidRPr="00737CDD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>Кидяевым</w:t>
      </w:r>
      <w:proofErr w:type="spellEnd"/>
      <w:r w:rsidR="004E1F2A" w:rsidRPr="00737CDD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eastAsia="ru-RU"/>
        </w:rPr>
        <w:t xml:space="preserve"> В.Б.</w:t>
      </w:r>
    </w:p>
    <w:p w:rsidR="00980FD9" w:rsidRPr="00737CDD" w:rsidRDefault="00980FD9" w:rsidP="008247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1 января 2019 года сельские пенсионеры начали получать новый вид доплаты к пенсии — в виде увеличения фиксированной выплаты к пенсии на 25% за выработанный сельский стаж. Стоит отметить, что 25%-</w:t>
      </w:r>
      <w:proofErr w:type="spellStart"/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ая</w:t>
      </w:r>
      <w:proofErr w:type="spellEnd"/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прибавка полагается </w:t>
      </w:r>
      <w:hyperlink r:id="rId6" w:anchor="4" w:history="1">
        <w:r w:rsidRPr="00737CD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не всем сельским жителям</w:t>
        </w:r>
      </w:hyperlink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а только тем гражданам, которые проработали </w:t>
      </w:r>
      <w:r w:rsidRPr="00737C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не менее 30 лет</w:t>
      </w: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сельском хозяйстве по предусмотренному </w:t>
      </w:r>
      <w:hyperlink r:id="rId7" w:history="1">
        <w:r w:rsidRPr="00737CD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списку профессий</w:t>
        </w:r>
      </w:hyperlink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продолжают проживать в сельской местности в период получения пенсии.</w:t>
      </w:r>
    </w:p>
    <w:p w:rsidR="00980FD9" w:rsidRPr="00737CDD" w:rsidRDefault="004E1F2A" w:rsidP="0082472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737C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Вопрос.  Какой категории пенсионеров работников сельского хозяйства назначается </w:t>
      </w:r>
      <w:r w:rsidR="00980FD9" w:rsidRPr="00737C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25% надбавка к пенсии </w:t>
      </w:r>
    </w:p>
    <w:p w:rsidR="005D65C6" w:rsidRPr="00737CDD" w:rsidRDefault="00980FD9" w:rsidP="008247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Пенсионным законодательством предусматривается доплата к пенсии за работу в сельском хозяйстве</w:t>
      </w:r>
      <w:r w:rsidR="005D65C6"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 выполнении следующих условий</w:t>
      </w:r>
      <w:proofErr w:type="gramStart"/>
      <w:r w:rsidR="005D65C6"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proofErr w:type="gramEnd"/>
    </w:p>
    <w:p w:rsidR="005D65C6" w:rsidRPr="00737CDD" w:rsidRDefault="005D65C6" w:rsidP="008247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Гражданин должен проработать </w:t>
      </w:r>
      <w:r w:rsidRPr="00737C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не менее 30 календарных в сельском хозяйстве</w:t>
      </w: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профессии, предусмотренной установленным Правительством перечнем, при условии обязательной уплаты </w:t>
      </w:r>
      <w:hyperlink r:id="rId8" w:history="1">
        <w:r w:rsidRPr="00737CD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страховых взносов в ПФР</w:t>
        </w:r>
      </w:hyperlink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5D65C6" w:rsidRPr="00737CDD" w:rsidRDefault="005D65C6" w:rsidP="008247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 осуществлять в данный момент работу или иную деятельность, за которую уплачиваются взносы на пенсионное страхование (т.е. фактически доплата полагается только </w:t>
      </w:r>
      <w:r w:rsidRPr="00737C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неработающим</w:t>
      </w: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сельским пенсионерам).</w:t>
      </w:r>
    </w:p>
    <w:p w:rsidR="005D65C6" w:rsidRPr="00737CDD" w:rsidRDefault="005D65C6" w:rsidP="0082472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Проживать в сельской местности.</w:t>
      </w:r>
    </w:p>
    <w:p w:rsidR="005D65C6" w:rsidRPr="00737CDD" w:rsidRDefault="003D4522" w:rsidP="008247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hyperlink r:id="rId9" w:history="1">
        <w:r w:rsidR="005D65C6" w:rsidRPr="00737CD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Список</w:t>
        </w:r>
      </w:hyperlink>
      <w:r w:rsidR="005D65C6"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профессий, должностей и производств, работа на которых учитывается в стаж, позволяющий получить прибавку к фиксированной выплате для </w:t>
      </w:r>
      <w:proofErr w:type="spellStart"/>
      <w:r w:rsidR="005D65C6"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сельхозработников</w:t>
      </w:r>
      <w:proofErr w:type="spellEnd"/>
      <w:r w:rsidR="005D65C6"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 утвержден Правительством. Этот перечень закреплен в Постановлении </w:t>
      </w:r>
      <w:hyperlink r:id="rId10" w:tgtFrame="_blank" w:history="1">
        <w:r w:rsidR="005D65C6" w:rsidRPr="00737CD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№ 1440 от 29.11.2018 г.</w:t>
        </w:r>
      </w:hyperlink>
    </w:p>
    <w:p w:rsidR="005D65C6" w:rsidRPr="00737CDD" w:rsidRDefault="005D65C6" w:rsidP="008247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737C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повышения пенсии на 25% от величины ФВ необходимо, что пенсионер проработал 30 лет в должности, перечисленной в вышеуказанном Постановлении. Например:</w:t>
      </w:r>
    </w:p>
    <w:p w:rsidR="005D65C6" w:rsidRPr="00824728" w:rsidRDefault="005D65C6" w:rsidP="008247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агрономом, агрохимиком, агротехником;</w:t>
      </w:r>
    </w:p>
    <w:p w:rsidR="005D65C6" w:rsidRPr="00824728" w:rsidRDefault="005D65C6" w:rsidP="008247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крестьянского (фермерского) хозяйства, председателем, директором;</w:t>
      </w:r>
    </w:p>
    <w:p w:rsidR="005D65C6" w:rsidRPr="00824728" w:rsidRDefault="005D65C6" w:rsidP="008247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слесарем по ремонту сельхоз. машин, техники;</w:t>
      </w:r>
    </w:p>
    <w:p w:rsidR="005D65C6" w:rsidRPr="00824728" w:rsidRDefault="005D65C6" w:rsidP="008247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ветеринарным врачом, фельдшером, техником, санитаром;</w:t>
      </w:r>
    </w:p>
    <w:p w:rsidR="005D65C6" w:rsidRPr="00824728" w:rsidRDefault="005D65C6" w:rsidP="0082472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зоотехником и т.д.</w:t>
      </w:r>
    </w:p>
    <w:p w:rsidR="005D65C6" w:rsidRPr="00824728" w:rsidRDefault="005D65C6" w:rsidP="008247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Подсчет стажа происходит </w:t>
      </w:r>
      <w:r w:rsidRPr="008247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календарном порядке</w:t>
      </w: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все периоды официального трудоустройства по </w:t>
      </w:r>
      <w:proofErr w:type="gramStart"/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предусмотренными</w:t>
      </w:r>
      <w:proofErr w:type="gramEnd"/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профессиям. В стаж также будут включены периоды нетрудоспособности, оплачиваемых отпусков и периоды ухода за ребенком до достижения 1,5 лет (но в сумме не более 6 лет).</w:t>
      </w:r>
    </w:p>
    <w:p w:rsidR="00980FD9" w:rsidRPr="00824728" w:rsidRDefault="005D65C6" w:rsidP="00824728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Вопрос. Какой размер </w:t>
      </w:r>
      <w:r w:rsidR="00980FD9" w:rsidRPr="008247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доплаты</w:t>
      </w:r>
    </w:p>
    <w:p w:rsidR="00980FD9" w:rsidRPr="00824728" w:rsidRDefault="00980FD9" w:rsidP="0082472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2019 году величина ФВ к страховой пенсии установлена в размере 5334,19 руб., следовательно:</w:t>
      </w:r>
    </w:p>
    <w:p w:rsidR="00980FD9" w:rsidRPr="00824728" w:rsidRDefault="00980FD9" w:rsidP="0082472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сельских пенсионеров, получающих выплаты по старости или инвалидности I и II гру</w:t>
      </w:r>
      <w:proofErr w:type="gramStart"/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пп стр</w:t>
      </w:r>
      <w:proofErr w:type="gramEnd"/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аховая пенсия в 2019 году увеличивается </w:t>
      </w:r>
      <w:r w:rsidRPr="008247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1333,55 руб.</w:t>
      </w: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80FD9" w:rsidRPr="00824728" w:rsidRDefault="00980FD9" w:rsidP="0082472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инвалидов III группы ФВ в 2019 году к пенсии по инвалидности составляет 2667,10 руб., а </w:t>
      </w:r>
      <w:proofErr w:type="gramStart"/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</w:t>
      </w:r>
      <w:proofErr w:type="gramEnd"/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доплата будет назначена в размере </w:t>
      </w:r>
      <w:r w:rsidRPr="0082472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666,77 руб.</w:t>
      </w:r>
    </w:p>
    <w:p w:rsidR="00980FD9" w:rsidRPr="00824728" w:rsidRDefault="00980FD9" w:rsidP="00824728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472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Напомним, что для инвалидов 3 группы размер фиксированной выплаты к страховой пенсии по инвалидности определяется как 50% от базовой величины (50% от 5334,19 руб. составляет 2667,10 руб.).</w:t>
      </w:r>
    </w:p>
    <w:p w:rsidR="00980FD9" w:rsidRPr="00824728" w:rsidRDefault="004B4E39" w:rsidP="00824728">
      <w:pPr>
        <w:pStyle w:val="1"/>
        <w:jc w:val="both"/>
        <w:rPr>
          <w:sz w:val="28"/>
          <w:szCs w:val="28"/>
        </w:rPr>
      </w:pPr>
      <w:r w:rsidRPr="00824728">
        <w:rPr>
          <w:sz w:val="28"/>
          <w:szCs w:val="28"/>
        </w:rPr>
        <w:t>Вопрос. В 2019г. о</w:t>
      </w:r>
      <w:r w:rsidR="00980FD9" w:rsidRPr="00824728">
        <w:rPr>
          <w:sz w:val="28"/>
          <w:szCs w:val="28"/>
        </w:rPr>
        <w:t>бновлён список профессий, которые дают право на доплату к пенсии труженикам села</w:t>
      </w:r>
      <w:r w:rsidRPr="00824728">
        <w:rPr>
          <w:sz w:val="28"/>
          <w:szCs w:val="28"/>
        </w:rPr>
        <w:t xml:space="preserve"> какие главные отличия старого списка от нового</w:t>
      </w:r>
      <w:r w:rsidR="00737CDD">
        <w:rPr>
          <w:sz w:val="28"/>
          <w:szCs w:val="28"/>
        </w:rPr>
        <w:t>?</w:t>
      </w:r>
      <w:bookmarkStart w:id="0" w:name="_GoBack"/>
      <w:bookmarkEnd w:id="0"/>
    </w:p>
    <w:p w:rsidR="00980FD9" w:rsidRPr="00824728" w:rsidRDefault="00980FD9" w:rsidP="00824728">
      <w:pPr>
        <w:pStyle w:val="article-renderblock"/>
        <w:jc w:val="both"/>
        <w:rPr>
          <w:sz w:val="28"/>
          <w:szCs w:val="28"/>
        </w:rPr>
      </w:pPr>
      <w:r w:rsidRPr="00824728">
        <w:rPr>
          <w:sz w:val="28"/>
          <w:szCs w:val="28"/>
        </w:rPr>
        <w:t>Список профессий – это и про профессию, и про место работы.</w:t>
      </w:r>
    </w:p>
    <w:p w:rsidR="00980FD9" w:rsidRPr="00824728" w:rsidRDefault="00980FD9" w:rsidP="00824728">
      <w:pPr>
        <w:pStyle w:val="article-renderblock"/>
        <w:jc w:val="both"/>
        <w:rPr>
          <w:sz w:val="28"/>
          <w:szCs w:val="28"/>
        </w:rPr>
      </w:pPr>
      <w:r w:rsidRPr="00824728">
        <w:rPr>
          <w:sz w:val="28"/>
          <w:szCs w:val="28"/>
        </w:rPr>
        <w:t>Старый список засчитывал работу только в сельскохозяйственных организациях. Новый список допускает возможность работы в организациях несельскохозяйственного проф</w:t>
      </w:r>
      <w:r w:rsidR="004B4E39" w:rsidRPr="00824728">
        <w:rPr>
          <w:sz w:val="28"/>
          <w:szCs w:val="28"/>
        </w:rPr>
        <w:t>иля.</w:t>
      </w:r>
      <w:r w:rsidRPr="00824728">
        <w:rPr>
          <w:sz w:val="28"/>
          <w:szCs w:val="28"/>
        </w:rPr>
        <w:t xml:space="preserve"> Новый список исключает такую несправедливость – неважно, что ваша организация </w:t>
      </w:r>
      <w:proofErr w:type="gramStart"/>
      <w:r w:rsidRPr="00824728">
        <w:rPr>
          <w:sz w:val="28"/>
          <w:szCs w:val="28"/>
        </w:rPr>
        <w:t>сменила</w:t>
      </w:r>
      <w:proofErr w:type="gramEnd"/>
      <w:r w:rsidRPr="00824728">
        <w:rPr>
          <w:sz w:val="28"/>
          <w:szCs w:val="28"/>
        </w:rPr>
        <w:t xml:space="preserve">/расширила профиль, важно чтобы вы, работая в этой организации, трудились в её структурном подразделении растениеводческой, животноводческой или рыбоводческой направленности. </w:t>
      </w:r>
    </w:p>
    <w:p w:rsidR="00980FD9" w:rsidRPr="00824728" w:rsidRDefault="00980FD9" w:rsidP="00824728">
      <w:pPr>
        <w:pStyle w:val="article-renderblock"/>
        <w:jc w:val="both"/>
        <w:rPr>
          <w:sz w:val="28"/>
          <w:szCs w:val="28"/>
        </w:rPr>
      </w:pPr>
      <w:r w:rsidRPr="00824728">
        <w:rPr>
          <w:sz w:val="28"/>
          <w:szCs w:val="28"/>
        </w:rPr>
        <w:t>Плюс – в новый список включили индивидуальных предпринимателей, являющихся сельскохозяйственными товаропроизводителями, чего также не было в старом списке.</w:t>
      </w:r>
    </w:p>
    <w:p w:rsidR="00980FD9" w:rsidRPr="00824728" w:rsidRDefault="004B4E39" w:rsidP="00824728">
      <w:pPr>
        <w:pStyle w:val="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472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Вопрос. </w:t>
      </w:r>
      <w:r w:rsidR="00980FD9" w:rsidRPr="00824728">
        <w:rPr>
          <w:rFonts w:ascii="Times New Roman" w:hAnsi="Times New Roman" w:cs="Times New Roman"/>
          <w:color w:val="000000" w:themeColor="text1"/>
          <w:sz w:val="28"/>
          <w:szCs w:val="28"/>
        </w:rPr>
        <w:t>Какие новые специальности появились в обновлённом списке профессий</w:t>
      </w:r>
    </w:p>
    <w:p w:rsidR="00980FD9" w:rsidRPr="00824728" w:rsidRDefault="00980FD9" w:rsidP="00824728">
      <w:pPr>
        <w:pStyle w:val="article-renderblock"/>
        <w:jc w:val="both"/>
        <w:rPr>
          <w:sz w:val="28"/>
          <w:szCs w:val="28"/>
        </w:rPr>
      </w:pPr>
      <w:r w:rsidRPr="00824728">
        <w:rPr>
          <w:sz w:val="28"/>
          <w:szCs w:val="28"/>
        </w:rPr>
        <w:t xml:space="preserve">Новых профессий, с точки зрения перечня, в списке появилось немного, например, из немногого добавлена профессия </w:t>
      </w:r>
      <w:proofErr w:type="spellStart"/>
      <w:r w:rsidRPr="00824728">
        <w:rPr>
          <w:sz w:val="28"/>
          <w:szCs w:val="28"/>
        </w:rPr>
        <w:t>эпизоотолога</w:t>
      </w:r>
      <w:proofErr w:type="spellEnd"/>
      <w:r w:rsidRPr="00824728">
        <w:rPr>
          <w:sz w:val="28"/>
          <w:szCs w:val="28"/>
        </w:rPr>
        <w:t>.</w:t>
      </w:r>
    </w:p>
    <w:p w:rsidR="00980FD9" w:rsidRPr="00824728" w:rsidRDefault="00980FD9" w:rsidP="00824728">
      <w:pPr>
        <w:pStyle w:val="article-renderblock"/>
        <w:jc w:val="both"/>
        <w:rPr>
          <w:sz w:val="28"/>
          <w:szCs w:val="28"/>
        </w:rPr>
      </w:pPr>
      <w:proofErr w:type="spellStart"/>
      <w:r w:rsidRPr="00824728">
        <w:rPr>
          <w:sz w:val="28"/>
          <w:szCs w:val="28"/>
        </w:rPr>
        <w:lastRenderedPageBreak/>
        <w:t>Эпизоотологи</w:t>
      </w:r>
      <w:proofErr w:type="spellEnd"/>
      <w:r w:rsidRPr="00824728">
        <w:rPr>
          <w:sz w:val="28"/>
          <w:szCs w:val="28"/>
        </w:rPr>
        <w:t xml:space="preserve"> дополнили категорию ветеринарных врачей. Теперь вместе с другими специалистами этой категории список включает восемь ветеринарных врачебных специальностей: ветеринарный врач-гинеколог, ветеринарный врач репродуктивной зоны, ветеринарный врач-терапевт, главный ветеринарный врач, старший ветеринарный врач, санитарный врач ветеринарной службы, врач-бактериолог и врач-</w:t>
      </w:r>
      <w:proofErr w:type="spellStart"/>
      <w:r w:rsidRPr="00824728">
        <w:rPr>
          <w:sz w:val="28"/>
          <w:szCs w:val="28"/>
        </w:rPr>
        <w:t>эпизоотолог</w:t>
      </w:r>
      <w:proofErr w:type="spellEnd"/>
      <w:r w:rsidRPr="00824728">
        <w:rPr>
          <w:sz w:val="28"/>
          <w:szCs w:val="28"/>
        </w:rPr>
        <w:t>. Присутствуют в списке также ветеринарный фельдшер, ветеринарный санитар и ветеринарный техник.</w:t>
      </w:r>
    </w:p>
    <w:p w:rsidR="00980FD9" w:rsidRPr="00824728" w:rsidRDefault="00980FD9" w:rsidP="00824728">
      <w:pPr>
        <w:pStyle w:val="article-renderblock"/>
        <w:jc w:val="both"/>
        <w:rPr>
          <w:sz w:val="28"/>
          <w:szCs w:val="28"/>
        </w:rPr>
      </w:pPr>
      <w:r w:rsidRPr="00824728">
        <w:rPr>
          <w:sz w:val="28"/>
          <w:szCs w:val="28"/>
        </w:rPr>
        <w:t>Расширен перечень лаборантских работников. Если в старом списке упоминался лишь зоотехник-лаборант, то теперь ещё появились лаборанты производственной лаборатории, молочного пункта, ветеринарной лаборатории, а также агрохимической и семенной лаборатории.</w:t>
      </w:r>
    </w:p>
    <w:p w:rsidR="00980FD9" w:rsidRPr="00824728" w:rsidRDefault="00980FD9" w:rsidP="00824728">
      <w:pPr>
        <w:pStyle w:val="article-renderblock"/>
        <w:jc w:val="both"/>
        <w:rPr>
          <w:sz w:val="28"/>
          <w:szCs w:val="28"/>
        </w:rPr>
      </w:pPr>
      <w:r w:rsidRPr="00824728">
        <w:rPr>
          <w:sz w:val="28"/>
          <w:szCs w:val="28"/>
        </w:rPr>
        <w:t>Главное, вы должны были работать в структурном подразделении растениеводческого направления (речь о лаборантах агрохимических и семенных лабораторий) или в структурном подразделении, занятом ветеринарным обслуживанием сельскохозяйственных животных (касается лаборантов молочных пунктов, ветеринарных и производственных лабораторий).</w:t>
      </w:r>
    </w:p>
    <w:p w:rsidR="00980FD9" w:rsidRPr="00824728" w:rsidRDefault="00980FD9" w:rsidP="00824728">
      <w:pPr>
        <w:pStyle w:val="article-renderblock"/>
        <w:jc w:val="both"/>
        <w:rPr>
          <w:sz w:val="28"/>
          <w:szCs w:val="28"/>
        </w:rPr>
      </w:pPr>
      <w:r w:rsidRPr="00824728">
        <w:rPr>
          <w:b/>
          <w:bCs/>
          <w:i/>
          <w:iCs/>
          <w:sz w:val="28"/>
          <w:szCs w:val="28"/>
        </w:rPr>
        <w:t>Гражданам, получившим право на пенсионную надбавку по обновлённому списку профессий, сдела</w:t>
      </w:r>
      <w:r w:rsidR="004B4E39" w:rsidRPr="00824728">
        <w:rPr>
          <w:b/>
          <w:bCs/>
          <w:i/>
          <w:iCs/>
          <w:sz w:val="28"/>
          <w:szCs w:val="28"/>
        </w:rPr>
        <w:t>н</w:t>
      </w:r>
      <w:r w:rsidRPr="00824728">
        <w:rPr>
          <w:b/>
          <w:bCs/>
          <w:i/>
          <w:iCs/>
          <w:sz w:val="28"/>
          <w:szCs w:val="28"/>
        </w:rPr>
        <w:t xml:space="preserve"> перерасчёт пенсии за все месяцы с января 2019 года после утверждения нового списка правительством.</w:t>
      </w:r>
    </w:p>
    <w:sectPr w:rsidR="00980FD9" w:rsidRPr="008247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32032C"/>
    <w:multiLevelType w:val="multilevel"/>
    <w:tmpl w:val="D83ADE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505064"/>
    <w:multiLevelType w:val="multilevel"/>
    <w:tmpl w:val="BEB01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6173C7"/>
    <w:multiLevelType w:val="multilevel"/>
    <w:tmpl w:val="C3807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2F3B3C"/>
    <w:multiLevelType w:val="multilevel"/>
    <w:tmpl w:val="7DBAB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FD9"/>
    <w:rsid w:val="00414A5A"/>
    <w:rsid w:val="004B4E39"/>
    <w:rsid w:val="004E1F2A"/>
    <w:rsid w:val="005D65C6"/>
    <w:rsid w:val="00737CDD"/>
    <w:rsid w:val="00824728"/>
    <w:rsid w:val="00980FD9"/>
    <w:rsid w:val="00D4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0F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80F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F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980F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F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80F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80F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80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80FD9"/>
    <w:rPr>
      <w:color w:val="0000FF"/>
      <w:u w:val="single"/>
    </w:rPr>
  </w:style>
  <w:style w:type="character" w:styleId="a5">
    <w:name w:val="Strong"/>
    <w:basedOn w:val="a0"/>
    <w:uiPriority w:val="22"/>
    <w:qFormat/>
    <w:rsid w:val="00980FD9"/>
    <w:rPr>
      <w:b/>
      <w:bCs/>
    </w:rPr>
  </w:style>
  <w:style w:type="character" w:styleId="a6">
    <w:name w:val="Emphasis"/>
    <w:basedOn w:val="a0"/>
    <w:uiPriority w:val="20"/>
    <w:qFormat/>
    <w:rsid w:val="00980FD9"/>
    <w:rPr>
      <w:i/>
      <w:iCs/>
    </w:rPr>
  </w:style>
  <w:style w:type="paragraph" w:customStyle="1" w:styleId="blue-box">
    <w:name w:val="blue-box"/>
    <w:basedOn w:val="a"/>
    <w:rsid w:val="00980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0F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rticle-statdate">
    <w:name w:val="article-stat__date"/>
    <w:basedOn w:val="a0"/>
    <w:rsid w:val="00980FD9"/>
  </w:style>
  <w:style w:type="character" w:customStyle="1" w:styleId="article-statcount">
    <w:name w:val="article-stat__count"/>
    <w:basedOn w:val="a0"/>
    <w:rsid w:val="00980FD9"/>
  </w:style>
  <w:style w:type="character" w:customStyle="1" w:styleId="article-stat-tipvalue">
    <w:name w:val="article-stat-tip__value"/>
    <w:basedOn w:val="a0"/>
    <w:rsid w:val="00980FD9"/>
  </w:style>
  <w:style w:type="paragraph" w:customStyle="1" w:styleId="article-renderblock">
    <w:name w:val="article-render__block"/>
    <w:basedOn w:val="a"/>
    <w:rsid w:val="00980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80F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80FD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0F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980FD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80FD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80F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80F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80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80FD9"/>
    <w:rPr>
      <w:color w:val="0000FF"/>
      <w:u w:val="single"/>
    </w:rPr>
  </w:style>
  <w:style w:type="character" w:styleId="a5">
    <w:name w:val="Strong"/>
    <w:basedOn w:val="a0"/>
    <w:uiPriority w:val="22"/>
    <w:qFormat/>
    <w:rsid w:val="00980FD9"/>
    <w:rPr>
      <w:b/>
      <w:bCs/>
    </w:rPr>
  </w:style>
  <w:style w:type="character" w:styleId="a6">
    <w:name w:val="Emphasis"/>
    <w:basedOn w:val="a0"/>
    <w:uiPriority w:val="20"/>
    <w:qFormat/>
    <w:rsid w:val="00980FD9"/>
    <w:rPr>
      <w:i/>
      <w:iCs/>
    </w:rPr>
  </w:style>
  <w:style w:type="paragraph" w:customStyle="1" w:styleId="blue-box">
    <w:name w:val="blue-box"/>
    <w:basedOn w:val="a"/>
    <w:rsid w:val="00980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0F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rticle-statdate">
    <w:name w:val="article-stat__date"/>
    <w:basedOn w:val="a0"/>
    <w:rsid w:val="00980FD9"/>
  </w:style>
  <w:style w:type="character" w:customStyle="1" w:styleId="article-statcount">
    <w:name w:val="article-stat__count"/>
    <w:basedOn w:val="a0"/>
    <w:rsid w:val="00980FD9"/>
  </w:style>
  <w:style w:type="character" w:customStyle="1" w:styleId="article-stat-tipvalue">
    <w:name w:val="article-stat-tip__value"/>
    <w:basedOn w:val="a0"/>
    <w:rsid w:val="00980FD9"/>
  </w:style>
  <w:style w:type="paragraph" w:customStyle="1" w:styleId="article-renderblock">
    <w:name w:val="article-render__block"/>
    <w:basedOn w:val="a"/>
    <w:rsid w:val="00980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9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66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89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25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292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766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81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6776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48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05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14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495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83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4698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37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8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0465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8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23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684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424619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000000"/>
                        <w:left w:val="single" w:sz="12" w:space="0" w:color="000000"/>
                        <w:bottom w:val="single" w:sz="12" w:space="0" w:color="000000"/>
                        <w:right w:val="single" w:sz="12" w:space="0" w:color="000000"/>
                      </w:divBdr>
                      <w:divsChild>
                        <w:div w:id="1124301977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28953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09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191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nsiya.molodaja-semja.ru/ops/strahovye-vznosy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pensiya.molodaja-semja.ru/reforma/selskim-pensioneram/perechen-professij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ensiya.molodaja-semja.ru/reforma/selskim-pensioneram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5518263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ensiya.molodaja-semja.ru/reforma/selskim-pensioneram/perechen-profess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810</Words>
  <Characters>4619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Горбачёва Оксана Михайловна</dc:creator>
  <cp:lastModifiedBy>adm08</cp:lastModifiedBy>
  <cp:revision>2</cp:revision>
  <dcterms:created xsi:type="dcterms:W3CDTF">2019-12-04T13:58:00Z</dcterms:created>
  <dcterms:modified xsi:type="dcterms:W3CDTF">2019-12-04T13:58:00Z</dcterms:modified>
</cp:coreProperties>
</file>